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b w:val="1"/>
          <w:color w:val="1f3864"/>
          <w:sz w:val="36"/>
          <w:szCs w:val="36"/>
        </w:rPr>
      </w:pPr>
      <w:r w:rsidDel="00000000" w:rsidR="00000000" w:rsidRPr="00000000">
        <w:rPr>
          <w:b w:val="1"/>
          <w:color w:val="1f3864"/>
          <w:sz w:val="36"/>
          <w:szCs w:val="36"/>
          <w:rtl w:val="0"/>
        </w:rPr>
        <w:t xml:space="preserve">Výroční zpráva Spolku studentů politologie POLIS</w:t>
      </w:r>
    </w:p>
    <w:p w:rsidR="00000000" w:rsidDel="00000000" w:rsidP="00000000" w:rsidRDefault="00000000" w:rsidRPr="00000000" w14:paraId="00000002">
      <w:pPr>
        <w:spacing w:line="276" w:lineRule="auto"/>
        <w:jc w:val="center"/>
        <w:rPr>
          <w:b w:val="1"/>
          <w:color w:val="1f3864"/>
          <w:sz w:val="36"/>
          <w:szCs w:val="36"/>
        </w:rPr>
      </w:pPr>
      <w:r w:rsidDel="00000000" w:rsidR="00000000" w:rsidRPr="00000000">
        <w:rPr>
          <w:b w:val="1"/>
          <w:color w:val="1f3864"/>
          <w:sz w:val="36"/>
          <w:szCs w:val="36"/>
          <w:rtl w:val="0"/>
        </w:rPr>
        <w:t xml:space="preserve">za rok 2020/2021</w:t>
      </w:r>
    </w:p>
    <w:p w:rsidR="00000000" w:rsidDel="00000000" w:rsidP="00000000" w:rsidRDefault="00000000" w:rsidRPr="00000000" w14:paraId="00000003">
      <w:pPr>
        <w:spacing w:line="276" w:lineRule="auto"/>
        <w:jc w:val="both"/>
        <w:rPr>
          <w:b w:val="1"/>
          <w:color w:val="1f3864"/>
          <w:sz w:val="36"/>
          <w:szCs w:val="36"/>
        </w:rPr>
      </w:pPr>
      <w:r w:rsidDel="00000000" w:rsidR="00000000" w:rsidRPr="00000000">
        <w:br w:type="column"/>
      </w: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b w:val="0"/>
          <w:i w:val="0"/>
          <w:smallCaps w:val="0"/>
          <w:strike w:val="0"/>
          <w:color w:val="1f3864"/>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f3864"/>
          <w:sz w:val="32"/>
          <w:szCs w:val="32"/>
          <w:u w:val="none"/>
          <w:shd w:fill="auto" w:val="clear"/>
          <w:vertAlign w:val="baseline"/>
          <w:rtl w:val="0"/>
        </w:rPr>
        <w:t xml:space="preserve">Obsah</w:t>
      </w:r>
    </w:p>
    <w:sdt>
      <w:sdtPr>
        <w:docPartObj>
          <w:docPartGallery w:val="Table of Contents"/>
          <w:docPartUnique w:val="1"/>
        </w:docPartObj>
      </w:sdtPr>
      <w:sdtContent>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gjdgx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Úvodní slovo</w:t>
              <w:tab/>
              <w:t xml:space="preserve">3</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Akce konané v uplynulém roce</w:t>
              <w:tab/>
              <w:t xml:space="preserve">3</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Přednášky, semináře a jiné akce</w:t>
              <w:tab/>
              <w:t xml:space="preserve">3</w:t>
            </w:r>
          </w:hyperlink>
          <w:r w:rsidDel="00000000" w:rsidR="00000000" w:rsidRPr="00000000">
            <w:fldChar w:fldCharType="begin"/>
            <w:instrText xml:space="preserve"> HYPERLINK \l "_heading=h.1fob9te" </w:instrText>
            <w:fldChar w:fldCharType="separate"/>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3znysh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Seznamovací kurz</w:t>
              <w:tab/>
              <w:t xml:space="preserve">3</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Aktivita na sítích</w:t>
              <w:tab/>
              <w:t xml:space="preserve">3</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Právní novinky</w:t>
              <w:tab/>
              <w:t xml:space="preserve">3</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Organizace členů</w:t>
              <w:tab/>
              <w:t xml:space="preserve">4</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Finanční zpráva</w:t>
              <w:tab/>
              <w:t xml:space="preserve">4</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Výhled do dalšího období</w:t>
              <w:tab/>
              <w:t xml:space="preserve">4</w:t>
            </w:r>
          </w:hyperlink>
          <w:r w:rsidDel="00000000" w:rsidR="00000000" w:rsidRPr="00000000">
            <w:rPr>
              <w:rtl w:val="0"/>
            </w:rPr>
          </w:r>
        </w:p>
        <w:p w:rsidR="00000000" w:rsidDel="00000000" w:rsidP="00000000" w:rsidRDefault="00000000" w:rsidRPr="00000000" w14:paraId="0000000E">
          <w:pPr>
            <w:spacing w:line="276" w:lineRule="auto"/>
            <w:jc w:val="both"/>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spacing w:line="276" w:lineRule="auto"/>
        <w:jc w:val="both"/>
        <w:rPr>
          <w:b w:val="1"/>
          <w:color w:val="1f3864"/>
          <w:sz w:val="36"/>
          <w:szCs w:val="36"/>
        </w:rPr>
      </w:pPr>
      <w:r w:rsidDel="00000000" w:rsidR="00000000" w:rsidRPr="00000000">
        <w:rPr>
          <w:rtl w:val="0"/>
        </w:rPr>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pPr>
      <w:r w:rsidDel="00000000" w:rsidR="00000000" w:rsidRPr="00000000">
        <w:rPr>
          <w:rtl w:val="0"/>
        </w:rPr>
      </w:r>
    </w:p>
    <w:p w:rsidR="00000000" w:rsidDel="00000000" w:rsidP="00000000" w:rsidRDefault="00000000" w:rsidRPr="00000000" w14:paraId="00000012">
      <w:pPr>
        <w:pStyle w:val="Heading1"/>
        <w:spacing w:line="276" w:lineRule="auto"/>
        <w:jc w:val="both"/>
        <w:rPr/>
      </w:pPr>
      <w:bookmarkStart w:colFirst="0" w:colLast="0" w:name="_heading=h.gjdgxs" w:id="0"/>
      <w:bookmarkEnd w:id="0"/>
      <w:r w:rsidDel="00000000" w:rsidR="00000000" w:rsidRPr="00000000">
        <w:br w:type="column"/>
      </w:r>
      <w:r w:rsidDel="00000000" w:rsidR="00000000" w:rsidRPr="00000000">
        <w:rPr>
          <w:rtl w:val="0"/>
        </w:rPr>
        <w:t xml:space="preserve">Úvodní slovo</w:t>
      </w:r>
    </w:p>
    <w:p w:rsidR="00000000" w:rsidDel="00000000" w:rsidP="00000000" w:rsidRDefault="00000000" w:rsidRPr="00000000" w14:paraId="00000013">
      <w:pPr>
        <w:jc w:val="both"/>
        <w:rPr/>
      </w:pPr>
      <w:r w:rsidDel="00000000" w:rsidR="00000000" w:rsidRPr="00000000">
        <w:rPr>
          <w:rtl w:val="0"/>
        </w:rPr>
        <w:t xml:space="preserve">Vážení členové spolku,</w:t>
      </w:r>
    </w:p>
    <w:p w:rsidR="00000000" w:rsidDel="00000000" w:rsidP="00000000" w:rsidRDefault="00000000" w:rsidRPr="00000000" w14:paraId="00000014">
      <w:pPr>
        <w:jc w:val="both"/>
        <w:rPr/>
      </w:pPr>
      <w:bookmarkStart w:colFirst="0" w:colLast="0" w:name="_heading=h.30j0zll" w:id="1"/>
      <w:bookmarkEnd w:id="1"/>
      <w:r w:rsidDel="00000000" w:rsidR="00000000" w:rsidRPr="00000000">
        <w:rPr>
          <w:rtl w:val="0"/>
        </w:rPr>
        <w:t xml:space="preserve">předkládáme Vám výroční zprávu za rok 2020/2021, která shrnuje činnost výboru i řadových členů za uplynulý rok. Naší snahou je stručně shrnout naši účast a pořadatelství jednotlivých akcí, kroky k propagaci spolku, jeho právní ukotvení, stav počtu členů, a také finanční situaci POLIS. V závěru si také dovolujeme předložit pár návrhů na zlepšení do příštího akademického roku.</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1"/>
        <w:rPr/>
      </w:pPr>
      <w:r w:rsidDel="00000000" w:rsidR="00000000" w:rsidRPr="00000000">
        <w:rPr>
          <w:rtl w:val="0"/>
        </w:rPr>
        <w:t xml:space="preserve">Akce konané v uplynulém roce</w:t>
      </w:r>
    </w:p>
    <w:p w:rsidR="00000000" w:rsidDel="00000000" w:rsidP="00000000" w:rsidRDefault="00000000" w:rsidRPr="00000000" w14:paraId="00000017">
      <w:pPr>
        <w:spacing w:line="276" w:lineRule="auto"/>
        <w:jc w:val="both"/>
        <w:rPr/>
      </w:pPr>
      <w:r w:rsidDel="00000000" w:rsidR="00000000" w:rsidRPr="00000000">
        <w:rPr>
          <w:rtl w:val="0"/>
        </w:rPr>
        <w:t xml:space="preserve">  V celém akademickém roce se pod vlivem pandemie veškerá spolková činnost nutně musela plně přesunout do online prostoru, což se značně projevilo na akcích, které spolek pořádal. Zaměřili jsme se zejména na online debaty, které probíhaly na našem Facebooku. Debaty jsme pravidelně propagovali skrze příspěvky na našich sociálních sítích (Facebook, Instagram, Twitter), mimo to jsme se na sítích zaměřili na sdílení zajímavých výročí, a to zejména na Instagramu a Facebooku. </w:t>
      </w:r>
    </w:p>
    <w:p w:rsidR="00000000" w:rsidDel="00000000" w:rsidP="00000000" w:rsidRDefault="00000000" w:rsidRPr="00000000" w14:paraId="00000018">
      <w:pPr>
        <w:spacing w:line="276" w:lineRule="auto"/>
        <w:ind w:firstLine="708"/>
        <w:jc w:val="both"/>
        <w:rPr/>
      </w:pPr>
      <w:r w:rsidDel="00000000" w:rsidR="00000000" w:rsidRPr="00000000">
        <w:rPr>
          <w:rtl w:val="0"/>
        </w:rPr>
        <w:t xml:space="preserve">V době nouzového stavu a karantén jsme se snažili alespoň o nějakou formu socializace mezi členy spolku. Na konci zimního semestru, 20. února, jsme uspořádali Pub Quiz, který proběhl online skrz platformu Zoom. </w:t>
      </w:r>
    </w:p>
    <w:p w:rsidR="00000000" w:rsidDel="00000000" w:rsidP="00000000" w:rsidRDefault="00000000" w:rsidRPr="00000000" w14:paraId="00000019">
      <w:pPr>
        <w:spacing w:line="276" w:lineRule="auto"/>
        <w:ind w:firstLine="708"/>
        <w:jc w:val="both"/>
        <w:rPr/>
      </w:pPr>
      <w:r w:rsidDel="00000000" w:rsidR="00000000" w:rsidRPr="00000000">
        <w:rPr>
          <w:rtl w:val="0"/>
        </w:rPr>
        <w:t xml:space="preserve">Po rozvolnění protiepidemických opatření jsme se 24. června zúčastnili fotbalové IPS Superligy, kde se náš tým utkal s hráči Alumni IPS FSV, Politologickým klubem FSV UK a s vyučujícími z Institutu politologických studií FSV UK. Našemu týmu se podařilo získat krásné třetí místo. Na úplném konci letního semestru jsme pak také stihli uspořádat 2. července Úpolení, abychom se po dlouhé době potkali osobně. A v neposlední řadě jsme třetí víkend v září (17.–19. září) uspořádali již tradiční seznamovací kurz pro naše prváky.</w:t>
      </w:r>
    </w:p>
    <w:p w:rsidR="00000000" w:rsidDel="00000000" w:rsidP="00000000" w:rsidRDefault="00000000" w:rsidRPr="00000000" w14:paraId="0000001A">
      <w:pPr>
        <w:spacing w:line="276" w:lineRule="auto"/>
        <w:ind w:firstLine="708"/>
        <w:jc w:val="both"/>
        <w:rPr/>
      </w:pPr>
      <w:r w:rsidDel="00000000" w:rsidR="00000000" w:rsidRPr="00000000">
        <w:rPr>
          <w:rtl w:val="0"/>
        </w:rPr>
      </w:r>
    </w:p>
    <w:p w:rsidR="00000000" w:rsidDel="00000000" w:rsidP="00000000" w:rsidRDefault="00000000" w:rsidRPr="00000000" w14:paraId="0000001B">
      <w:pPr>
        <w:pStyle w:val="Heading2"/>
        <w:spacing w:line="276" w:lineRule="auto"/>
        <w:jc w:val="both"/>
        <w:rPr/>
      </w:pPr>
      <w:bookmarkStart w:colFirst="0" w:colLast="0" w:name="_heading=h.1fob9te" w:id="2"/>
      <w:bookmarkEnd w:id="2"/>
      <w:r w:rsidDel="00000000" w:rsidR="00000000" w:rsidRPr="00000000">
        <w:rPr>
          <w:rtl w:val="0"/>
        </w:rPr>
        <w:t xml:space="preserve">Přednášky, semináře a jiné akce</w:t>
      </w:r>
    </w:p>
    <w:p w:rsidR="00000000" w:rsidDel="00000000" w:rsidP="00000000" w:rsidRDefault="00000000" w:rsidRPr="00000000" w14:paraId="0000001C">
      <w:pPr>
        <w:spacing w:line="276" w:lineRule="auto"/>
        <w:jc w:val="both"/>
        <w:rPr>
          <w:color w:val="000000"/>
        </w:rPr>
      </w:pPr>
      <w:r w:rsidDel="00000000" w:rsidR="00000000" w:rsidRPr="00000000">
        <w:rPr>
          <w:color w:val="000000"/>
          <w:rtl w:val="0"/>
        </w:rPr>
        <w:tab/>
        <w:t xml:space="preserve">Kvůli pandemické situaci, jež začala v minulém akademickém roce, jsme byli letos odkázání zejména na online prostředí. Naštěstí jsme díky předchozí zkušenosti již měli na čem stavět a v průběhu roku se nám podařilo uspořádat celkem 15 debat, na které se diváci připojili skrze livestream na našem Facebooku.</w:t>
      </w:r>
    </w:p>
    <w:p w:rsidR="00000000" w:rsidDel="00000000" w:rsidP="00000000" w:rsidRDefault="00000000" w:rsidRPr="00000000" w14:paraId="0000001D">
      <w:pPr>
        <w:spacing w:line="276" w:lineRule="auto"/>
        <w:jc w:val="both"/>
        <w:rPr>
          <w:color w:val="000000"/>
        </w:rPr>
      </w:pPr>
      <w:r w:rsidDel="00000000" w:rsidR="00000000" w:rsidRPr="00000000">
        <w:rPr>
          <w:rtl w:val="0"/>
        </w:rPr>
      </w:r>
    </w:p>
    <w:p w:rsidR="00000000" w:rsidDel="00000000" w:rsidP="00000000" w:rsidRDefault="00000000" w:rsidRPr="00000000" w14:paraId="0000001E">
      <w:pPr>
        <w:pStyle w:val="Heading2"/>
        <w:rPr/>
      </w:pPr>
      <w:r w:rsidDel="00000000" w:rsidR="00000000" w:rsidRPr="00000000">
        <w:rPr>
          <w:rtl w:val="0"/>
        </w:rPr>
        <w:t xml:space="preserve">Americké volby 2020</w:t>
      </w:r>
    </w:p>
    <w:p w:rsidR="00000000" w:rsidDel="00000000" w:rsidP="00000000" w:rsidRDefault="00000000" w:rsidRPr="00000000" w14:paraId="0000001F">
      <w:pPr>
        <w:ind w:firstLine="708"/>
        <w:jc w:val="both"/>
        <w:rPr/>
      </w:pPr>
      <w:r w:rsidDel="00000000" w:rsidR="00000000" w:rsidRPr="00000000">
        <w:rPr>
          <w:rtl w:val="0"/>
        </w:rPr>
        <w:t xml:space="preserve">Americké prezidentské volby byly důležitým momentem pro americkou i světovou politiku, proto jsme se rozhodli se na americké volby důkladně zaměřit a podíleli jsme se na několika diskuzích s volební tématikou. Naší první debatou z kraje akademického roku, a také první debatou týkající se amerických prezidentských voleb, byla debata Jiřího Pondělíčka, Petra Boháčka a Jany Ciglerové, která se k nám připojila z Floridy, kde pokrývala volby přímo na místě pro Deník N. Hlavním tématem byly faktory, které měly vliv na prezidentskou volbu, a také témata hýbající americkou společností. Debatu jsme pořádali společně se spolkem studentů anglistiky a amerikanistiky Schwa. </w:t>
      </w:r>
    </w:p>
    <w:p w:rsidR="00000000" w:rsidDel="00000000" w:rsidP="00000000" w:rsidRDefault="00000000" w:rsidRPr="00000000" w14:paraId="00000020">
      <w:pPr>
        <w:ind w:firstLine="708"/>
        <w:jc w:val="both"/>
        <w:rPr/>
      </w:pPr>
      <w:r w:rsidDel="00000000" w:rsidR="00000000" w:rsidRPr="00000000">
        <w:rPr>
          <w:rtl w:val="0"/>
        </w:rPr>
        <w:t xml:space="preserve">Spolu s Katedrou politologie a evropských studií FF UP(KPES) a AMO jsme 4. listopadu uspořádali další debatu týkající se amerických voleb. Tentokrát naše pozvání přijali Eva Lebedová, Petr Boháček a Matěj Jungwirth. Diskusi moderovala Anežka Fuchsová.</w:t>
      </w:r>
    </w:p>
    <w:p w:rsidR="00000000" w:rsidDel="00000000" w:rsidP="00000000" w:rsidRDefault="00000000" w:rsidRPr="00000000" w14:paraId="00000021">
      <w:pPr>
        <w:pStyle w:val="Heading2"/>
        <w:rPr/>
      </w:pPr>
      <w:r w:rsidDel="00000000" w:rsidR="00000000" w:rsidRPr="00000000">
        <w:rPr>
          <w:rtl w:val="0"/>
        </w:rPr>
        <w:t xml:space="preserve">Čtyři roky od katastrofy: teroristická výzva pro současnou Evropu</w:t>
      </w:r>
    </w:p>
    <w:p w:rsidR="00000000" w:rsidDel="00000000" w:rsidP="00000000" w:rsidRDefault="00000000" w:rsidRPr="00000000" w14:paraId="00000022">
      <w:pPr>
        <w:ind w:firstLine="708"/>
        <w:jc w:val="both"/>
        <w:rPr>
          <w:color w:val="050505"/>
          <w:highlight w:val="white"/>
        </w:rPr>
      </w:pPr>
      <w:r w:rsidDel="00000000" w:rsidR="00000000" w:rsidRPr="00000000">
        <w:rPr>
          <w:color w:val="050505"/>
          <w:highlight w:val="white"/>
          <w:rtl w:val="0"/>
        </w:rPr>
        <w:t xml:space="preserve">Terorismus představuje jeden ze závažných problémů, kterému dnešní západní společnost čelí, a bohužel bude čelit i nadále. Proto jsme 17. prosince uspořádali debatu u příležitosti výročí čtyř let od tragických útoků v Evropě. Na debatě zazněly otázky budoucího soužití rozdílných kultur, jak mění terorismus pohled společnosti na islám a jak k této problematice přistupují státníci v jednotlivých zemích. Naše pozvání přijali Josef Kraus (MUNI), Oldřich Bureš (MUP) a Václav Sklenář (FF UK).</w:t>
      </w:r>
    </w:p>
    <w:p w:rsidR="00000000" w:rsidDel="00000000" w:rsidP="00000000" w:rsidRDefault="00000000" w:rsidRPr="00000000" w14:paraId="00000023">
      <w:pPr>
        <w:ind w:firstLine="708"/>
        <w:rPr/>
      </w:pPr>
      <w:r w:rsidDel="00000000" w:rsidR="00000000" w:rsidRPr="00000000">
        <w:rPr>
          <w:rtl w:val="0"/>
        </w:rPr>
      </w:r>
    </w:p>
    <w:p w:rsidR="00000000" w:rsidDel="00000000" w:rsidP="00000000" w:rsidRDefault="00000000" w:rsidRPr="00000000" w14:paraId="00000024">
      <w:pPr>
        <w:rPr>
          <w:color w:val="1f3864"/>
          <w:sz w:val="28"/>
          <w:szCs w:val="28"/>
        </w:rPr>
      </w:pPr>
      <w:r w:rsidDel="00000000" w:rsidR="00000000" w:rsidRPr="00000000">
        <w:rPr>
          <w:color w:val="1f3864"/>
          <w:sz w:val="28"/>
          <w:szCs w:val="28"/>
          <w:rtl w:val="0"/>
        </w:rPr>
        <w:t xml:space="preserve">Covid a společnost: Jak společnost obstála v boji s pandemií?</w:t>
      </w:r>
    </w:p>
    <w:p w:rsidR="00000000" w:rsidDel="00000000" w:rsidP="00000000" w:rsidRDefault="00000000" w:rsidRPr="00000000" w14:paraId="00000025">
      <w:pPr>
        <w:ind w:firstLine="708"/>
        <w:jc w:val="both"/>
        <w:rPr>
          <w:color w:val="050505"/>
          <w:highlight w:val="white"/>
        </w:rPr>
      </w:pPr>
      <w:r w:rsidDel="00000000" w:rsidR="00000000" w:rsidRPr="00000000">
        <w:rPr>
          <w:color w:val="050505"/>
          <w:highlight w:val="white"/>
          <w:rtl w:val="0"/>
        </w:rPr>
        <w:t xml:space="preserve">Pandemie Covidu 19 za rok dokázala převrátit život naruby doslova každému, a stala se tak nejřešenějším tématem tohoto roku. Proto jsme 7. ledna uspořádali debatu. Která se snažila postihnout, jak se společnost pod vlivem pandemie mění, jaké nesčetné dopady má, a na kom se pandemie podepisuje nejhůře. Naše pozvání přijal sociolog Jan Maršálek a psycholog Petr Kačena.</w:t>
      </w:r>
    </w:p>
    <w:p w:rsidR="00000000" w:rsidDel="00000000" w:rsidP="00000000" w:rsidRDefault="00000000" w:rsidRPr="00000000" w14:paraId="00000026">
      <w:pPr>
        <w:ind w:firstLine="708"/>
        <w:rPr>
          <w:color w:val="050505"/>
          <w:highlight w:val="white"/>
        </w:rPr>
      </w:pPr>
      <w:r w:rsidDel="00000000" w:rsidR="00000000" w:rsidRPr="00000000">
        <w:rPr>
          <w:rtl w:val="0"/>
        </w:rPr>
      </w:r>
    </w:p>
    <w:p w:rsidR="00000000" w:rsidDel="00000000" w:rsidP="00000000" w:rsidRDefault="00000000" w:rsidRPr="00000000" w14:paraId="00000027">
      <w:pPr>
        <w:pStyle w:val="Heading2"/>
        <w:rPr/>
      </w:pPr>
      <w:r w:rsidDel="00000000" w:rsidR="00000000" w:rsidRPr="00000000">
        <w:rPr>
          <w:rtl w:val="0"/>
        </w:rPr>
        <w:t xml:space="preserve">Debata: Americká inaugurace</w:t>
      </w:r>
    </w:p>
    <w:p w:rsidR="00000000" w:rsidDel="00000000" w:rsidP="00000000" w:rsidRDefault="00000000" w:rsidRPr="00000000" w14:paraId="00000028">
      <w:pPr>
        <w:ind w:firstLine="708"/>
        <w:jc w:val="both"/>
        <w:rPr>
          <w:color w:val="050505"/>
          <w:highlight w:val="white"/>
        </w:rPr>
      </w:pPr>
      <w:r w:rsidDel="00000000" w:rsidR="00000000" w:rsidRPr="00000000">
        <w:rPr>
          <w:rtl w:val="0"/>
        </w:rPr>
        <w:t xml:space="preserve">Vůbec nejsledovanější debatou uplynulého akademického roku se stala diskuse reagující na inauguraci Joea Bidena, která proběhla 20. ledna. Mimo to se také diskutovalo o polarizaci v americké společnosti a hrozícímu odsouzení odcházejícího prezidenta za velezradu. Naše pozvání přijali Petr Boháček, Jana Ciglerová, Jan Slavíček a Daniel Anýž Debatu jsme pořádali se spolkem </w:t>
      </w:r>
      <w:r w:rsidDel="00000000" w:rsidR="00000000" w:rsidRPr="00000000">
        <w:rPr>
          <w:color w:val="050505"/>
          <w:highlight w:val="white"/>
          <w:rtl w:val="0"/>
        </w:rPr>
        <w:t xml:space="preserve">U.S. Ambassador's Youth Council a s Asociací pro mezinárodní otázky (AMO)</w:t>
      </w:r>
    </w:p>
    <w:p w:rsidR="00000000" w:rsidDel="00000000" w:rsidP="00000000" w:rsidRDefault="00000000" w:rsidRPr="00000000" w14:paraId="00000029">
      <w:pPr>
        <w:ind w:firstLine="708"/>
        <w:jc w:val="both"/>
        <w:rPr/>
      </w:pPr>
      <w:r w:rsidDel="00000000" w:rsidR="00000000" w:rsidRPr="00000000">
        <w:rPr>
          <w:rtl w:val="0"/>
        </w:rPr>
      </w:r>
    </w:p>
    <w:p w:rsidR="00000000" w:rsidDel="00000000" w:rsidP="00000000" w:rsidRDefault="00000000" w:rsidRPr="00000000" w14:paraId="0000002A">
      <w:pPr>
        <w:pStyle w:val="Heading2"/>
        <w:rPr/>
      </w:pPr>
      <w:r w:rsidDel="00000000" w:rsidR="00000000" w:rsidRPr="00000000">
        <w:rPr>
          <w:rtl w:val="0"/>
        </w:rPr>
        <w:t xml:space="preserve">Diskuse: Jak budeme volit – co přinesou závěry ÚS k volebnímu systému v praxi?</w:t>
      </w:r>
    </w:p>
    <w:p w:rsidR="00000000" w:rsidDel="00000000" w:rsidP="00000000" w:rsidRDefault="00000000" w:rsidRPr="00000000" w14:paraId="0000002B">
      <w:pPr>
        <w:jc w:val="both"/>
        <w:rPr/>
      </w:pPr>
      <w:r w:rsidDel="00000000" w:rsidR="00000000" w:rsidRPr="00000000">
        <w:rPr>
          <w:rtl w:val="0"/>
        </w:rPr>
        <w:tab/>
        <w:t xml:space="preserve">Debata reagující na tehdy aktuální rozhodnutí Ústavního soudu k volebnímu systému proběhla 11. února.</w:t>
      </w:r>
      <w:r w:rsidDel="00000000" w:rsidR="00000000" w:rsidRPr="00000000">
        <w:rPr>
          <w:color w:val="050505"/>
          <w:highlight w:val="white"/>
          <w:rtl w:val="0"/>
        </w:rPr>
        <w:t xml:space="preserve"> Jaké varianty úpravy voleb se otevírají, a co se stane, když nebude příslušná úprava přijata do voleb, společně probírali docenti Marek Antoš, Jan Wintr, Tomáš Lebeda a doktor Štěpán Drahokoupil. Debatu jsme uspořádali ve spolupráci s Common Law Society.</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2"/>
        <w:rPr/>
      </w:pPr>
      <w:r w:rsidDel="00000000" w:rsidR="00000000" w:rsidRPr="00000000">
        <w:rPr>
          <w:rtl w:val="0"/>
        </w:rPr>
        <w:t xml:space="preserve">Digitalizovaná společnost: Ekonomika a školství v době koronaviru</w:t>
      </w:r>
    </w:p>
    <w:p w:rsidR="00000000" w:rsidDel="00000000" w:rsidP="00000000" w:rsidRDefault="00000000" w:rsidRPr="00000000" w14:paraId="0000002E">
      <w:pPr>
        <w:jc w:val="both"/>
        <w:rPr/>
      </w:pPr>
      <w:r w:rsidDel="00000000" w:rsidR="00000000" w:rsidRPr="00000000">
        <w:rPr>
          <w:rtl w:val="0"/>
        </w:rPr>
        <w:tab/>
        <w:t xml:space="preserve">P</w:t>
      </w:r>
      <w:r w:rsidDel="00000000" w:rsidR="00000000" w:rsidRPr="00000000">
        <w:rPr>
          <w:color w:val="050505"/>
          <w:highlight w:val="white"/>
          <w:rtl w:val="0"/>
        </w:rPr>
        <w:t xml:space="preserve">andemie změnila chod mnoha věcí, ale školství a ekonomika byly možná ty nejdůležitější obory lidské činnosti, kterých se omezení proti šíření koronaviru dotkla. Jak se ekonomice a školství podařilo vplout do digitální podoby, na co byly dopředu připravené, a na jaké výzvy se naopak vůbec připravit nemohly, jsme řešili 12. února s Radkou Wildovou, Tomášem Sedláčkem a Danielem Pražákem.</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rPr/>
      </w:pPr>
      <w:r w:rsidDel="00000000" w:rsidR="00000000" w:rsidRPr="00000000">
        <w:rPr>
          <w:rtl w:val="0"/>
        </w:rPr>
        <w:t xml:space="preserve">Média pohledem současnosti: Jak média zvládají výzvy moderní doby?</w:t>
      </w:r>
    </w:p>
    <w:p w:rsidR="00000000" w:rsidDel="00000000" w:rsidP="00000000" w:rsidRDefault="00000000" w:rsidRPr="00000000" w14:paraId="00000031">
      <w:pPr>
        <w:jc w:val="both"/>
        <w:rPr/>
      </w:pPr>
      <w:r w:rsidDel="00000000" w:rsidR="00000000" w:rsidRPr="00000000">
        <w:rPr>
          <w:rtl w:val="0"/>
        </w:rPr>
        <w:tab/>
        <w:t xml:space="preserve"> Zda se změnila podstata novinařiny, nebo jenom forma v kritickém koronavirovém období, s jakými výzvami se musí nadále vypořádávat a jaké (ne)výhody přináší médiím sociální sítě? Na tyto, a další otázky, jsme se 23. února ptali Filipa Rožánka a Lenky Waschkové Císařové.</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2"/>
        <w:rPr>
          <w:highlight w:val="white"/>
        </w:rPr>
      </w:pPr>
      <w:r w:rsidDel="00000000" w:rsidR="00000000" w:rsidRPr="00000000">
        <w:rPr>
          <w:highlight w:val="white"/>
          <w:rtl w:val="0"/>
        </w:rPr>
        <w:t xml:space="preserve">Debaty s mladými politiky</w:t>
      </w:r>
    </w:p>
    <w:p w:rsidR="00000000" w:rsidDel="00000000" w:rsidP="00000000" w:rsidRDefault="00000000" w:rsidRPr="00000000" w14:paraId="00000034">
      <w:pPr>
        <w:jc w:val="both"/>
        <w:rPr>
          <w:color w:val="050505"/>
        </w:rPr>
      </w:pPr>
      <w:r w:rsidDel="00000000" w:rsidR="00000000" w:rsidRPr="00000000">
        <w:rPr>
          <w:rtl w:val="0"/>
        </w:rPr>
        <w:tab/>
        <w:t xml:space="preserve">V jarním období jsme společně s Centrem politických studií uskutečnili cyklus celkem tří debat s mladými politiky. První z nich proběhla 24. března a nesla název Budoucí výzvy společnosti. Pozvání přijali následující předsedové mládežnických politických organizací: </w:t>
      </w:r>
      <w:r w:rsidDel="00000000" w:rsidR="00000000" w:rsidRPr="00000000">
        <w:rPr>
          <w:color w:val="050505"/>
          <w:rtl w:val="0"/>
        </w:rPr>
        <w:t xml:space="preserve">Benjamin Činčila (předseda Mladých křesťanských demokratů), David Vančík (předseda Mladých konzervativců), Georgia Hejduková (předsedkyně Mladého pirátstva) Lukáš Ulrych (předseda Mladých sociálních demokratů).</w:t>
      </w:r>
    </w:p>
    <w:p w:rsidR="00000000" w:rsidDel="00000000" w:rsidP="00000000" w:rsidRDefault="00000000" w:rsidRPr="00000000" w14:paraId="00000035">
      <w:pPr>
        <w:jc w:val="both"/>
        <w:rPr>
          <w:color w:val="050505"/>
          <w:highlight w:val="white"/>
        </w:rPr>
      </w:pPr>
      <w:r w:rsidDel="00000000" w:rsidR="00000000" w:rsidRPr="00000000">
        <w:rPr>
          <w:color w:val="050505"/>
          <w:rtl w:val="0"/>
        </w:rPr>
        <w:tab/>
        <w:t xml:space="preserve">Hlavním tématem druhé debaty bylo postavení žen v politice. Na otázky zda je česká politika otevřená mladým ženám, jakým výzvám političky nejčastěji čelí, nebo jestli politické strany přemýšlí o tom jak ženy k politice motivovat, odpovídaly </w:t>
      </w:r>
      <w:r w:rsidDel="00000000" w:rsidR="00000000" w:rsidRPr="00000000">
        <w:rPr>
          <w:color w:val="050505"/>
          <w:highlight w:val="white"/>
          <w:rtl w:val="0"/>
        </w:rPr>
        <w:t xml:space="preserve">Daniela Ostrá (kandidátka do Evropského parlamentu za ČSSD z 6. místa v roce 2019 a bývalá místopředsedkyně Mladých sociálních demokratů), Barbora Paulová (místopředsedkyně Mladých lidovců),</w:t>
      </w:r>
      <w:r w:rsidDel="00000000" w:rsidR="00000000" w:rsidRPr="00000000">
        <w:rPr>
          <w:color w:val="050505"/>
          <w:rtl w:val="0"/>
        </w:rPr>
        <w:t xml:space="preserve"> </w:t>
      </w:r>
      <w:r w:rsidDel="00000000" w:rsidR="00000000" w:rsidRPr="00000000">
        <w:rPr>
          <w:color w:val="050505"/>
          <w:highlight w:val="white"/>
          <w:rtl w:val="0"/>
        </w:rPr>
        <w:t xml:space="preserve">Markéta Plesníková (předsedkyně Mladého ANO)</w:t>
      </w:r>
      <w:r w:rsidDel="00000000" w:rsidR="00000000" w:rsidRPr="00000000">
        <w:rPr>
          <w:color w:val="050505"/>
          <w:rtl w:val="0"/>
        </w:rPr>
        <w:t xml:space="preserve"> </w:t>
      </w:r>
      <w:r w:rsidDel="00000000" w:rsidR="00000000" w:rsidRPr="00000000">
        <w:rPr>
          <w:color w:val="050505"/>
          <w:highlight w:val="white"/>
          <w:rtl w:val="0"/>
        </w:rPr>
        <w:t xml:space="preserve">Kateřina Stojanová (krajská zastupitelka Ústeckého kraje za Piráty a kandidátka do Poslanecké sněmovny v Ústeckém kraji na 4. místě za koalici Pirátů a STAN). </w:t>
      </w:r>
    </w:p>
    <w:p w:rsidR="00000000" w:rsidDel="00000000" w:rsidP="00000000" w:rsidRDefault="00000000" w:rsidRPr="00000000" w14:paraId="00000036">
      <w:pPr>
        <w:jc w:val="both"/>
        <w:rPr/>
      </w:pPr>
      <w:r w:rsidDel="00000000" w:rsidR="00000000" w:rsidRPr="00000000">
        <w:rPr>
          <w:color w:val="050505"/>
          <w:highlight w:val="white"/>
          <w:rtl w:val="0"/>
        </w:rPr>
        <w:tab/>
        <w:t xml:space="preserve">Poslední z cyklu debat s mladými politiky se uskutečnila 19. května a zabývala aktuálními výzvami Evropské unie a přístupem, který k nim zachovává ČR. Naše pozvání přijali Oldřich Horák (tajemník Mladých starostů a nezávislých a kandidát do zastupitelstva Karlovarského kraje)</w:t>
      </w:r>
      <w:r w:rsidDel="00000000" w:rsidR="00000000" w:rsidRPr="00000000">
        <w:rPr>
          <w:color w:val="050505"/>
          <w:rtl w:val="0"/>
        </w:rPr>
        <w:t xml:space="preserve">, </w:t>
      </w:r>
      <w:r w:rsidDel="00000000" w:rsidR="00000000" w:rsidRPr="00000000">
        <w:rPr>
          <w:color w:val="050505"/>
          <w:highlight w:val="white"/>
          <w:rtl w:val="0"/>
        </w:rPr>
        <w:t xml:space="preserve">Klára Jenčová (místopředsedkyně TOP týmu)</w:t>
      </w:r>
      <w:r w:rsidDel="00000000" w:rsidR="00000000" w:rsidRPr="00000000">
        <w:rPr>
          <w:color w:val="050505"/>
          <w:rtl w:val="0"/>
        </w:rPr>
        <w:t xml:space="preserve">,</w:t>
      </w:r>
      <w:r w:rsidDel="00000000" w:rsidR="00000000" w:rsidRPr="00000000">
        <w:rPr>
          <w:color w:val="050505"/>
          <w:highlight w:val="white"/>
          <w:rtl w:val="0"/>
        </w:rPr>
        <w:t xml:space="preserve"> Jan Smítka (místopředseda Mladých konzervativců)</w:t>
      </w:r>
      <w:r w:rsidDel="00000000" w:rsidR="00000000" w:rsidRPr="00000000">
        <w:rPr>
          <w:color w:val="050505"/>
          <w:rtl w:val="0"/>
        </w:rPr>
        <w:t xml:space="preserve">, </w:t>
      </w:r>
      <w:r w:rsidDel="00000000" w:rsidR="00000000" w:rsidRPr="00000000">
        <w:rPr>
          <w:color w:val="050505"/>
          <w:highlight w:val="white"/>
          <w:rtl w:val="0"/>
        </w:rPr>
        <w:t xml:space="preserve">Patrik Srba (člen Mladého ANO, kandidát do zastupitelstva Ústeckého kraje a asistent v PSP ČR). </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2"/>
        <w:rPr>
          <w:highlight w:val="white"/>
        </w:rPr>
      </w:pPr>
      <w:r w:rsidDel="00000000" w:rsidR="00000000" w:rsidRPr="00000000">
        <w:rPr>
          <w:highlight w:val="white"/>
          <w:rtl w:val="0"/>
        </w:rPr>
        <w:t xml:space="preserve">Současné Turecko: Odkud a kam kráčí?</w:t>
      </w:r>
    </w:p>
    <w:p w:rsidR="00000000" w:rsidDel="00000000" w:rsidP="00000000" w:rsidRDefault="00000000" w:rsidRPr="00000000" w14:paraId="00000039">
      <w:pPr>
        <w:jc w:val="both"/>
        <w:rPr/>
      </w:pPr>
      <w:r w:rsidDel="00000000" w:rsidR="00000000" w:rsidRPr="00000000">
        <w:rPr>
          <w:rtl w:val="0"/>
        </w:rPr>
        <w:tab/>
        <w:t xml:space="preserve">Debata o Turecku a problematice vnitřních i vnějších vztahů proběhla 13. dubna. Celá debata se odehrála v anglickém jazyce a naše pozvání přijali </w:t>
      </w:r>
      <w:r w:rsidDel="00000000" w:rsidR="00000000" w:rsidRPr="00000000">
        <w:rPr>
          <w:color w:val="050505"/>
          <w:highlight w:val="white"/>
          <w:rtl w:val="0"/>
        </w:rPr>
        <w:t xml:space="preserve">Kristýna Kučerová (výzkumnice zaměřující se na migraci, Turecko a syrské uprchlíky v Turecku), Pelin Ayan Musil (výzkumnice Ústavu mezinárodních vztahů) a Erik Siegl (historik a publicista).</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2"/>
        <w:rPr/>
      </w:pPr>
      <w:r w:rsidDel="00000000" w:rsidR="00000000" w:rsidRPr="00000000">
        <w:rPr>
          <w:highlight w:val="white"/>
          <w:rtl w:val="0"/>
        </w:rPr>
        <w:t xml:space="preserve">Rusko a Evropa: Kam směřují ruské mezinárodní vztahy?</w:t>
      </w:r>
      <w:r w:rsidDel="00000000" w:rsidR="00000000" w:rsidRPr="00000000">
        <w:rPr>
          <w:rtl w:val="0"/>
        </w:rPr>
      </w:r>
    </w:p>
    <w:p w:rsidR="00000000" w:rsidDel="00000000" w:rsidP="00000000" w:rsidRDefault="00000000" w:rsidRPr="00000000" w14:paraId="0000003C">
      <w:pPr>
        <w:jc w:val="both"/>
        <w:rPr>
          <w:color w:val="050505"/>
          <w:highlight w:val="white"/>
        </w:rPr>
      </w:pPr>
      <w:r w:rsidDel="00000000" w:rsidR="00000000" w:rsidRPr="00000000">
        <w:rPr>
          <w:rtl w:val="0"/>
        </w:rPr>
        <w:tab/>
        <w:t xml:space="preserve">Kam směřuje současné Rusko, </w:t>
      </w:r>
      <w:r w:rsidDel="00000000" w:rsidR="00000000" w:rsidRPr="00000000">
        <w:rPr>
          <w:color w:val="050505"/>
          <w:highlight w:val="white"/>
          <w:rtl w:val="0"/>
        </w:rPr>
        <w:t xml:space="preserve">jak vnímá bývalé sovětské satelity a jak se liší ruské zahraniční vztahy vůči střední Evropě a zbytku Evropy? Debata o současném Rusku byla další z oblasti mezinárodních vztahu, proběhla 13. května a naše pozvání přijali Tomáš Petříček, Cyril Svoboda, Magda Leichtová  a Petr Kratochvíl.</w:t>
      </w:r>
    </w:p>
    <w:p w:rsidR="00000000" w:rsidDel="00000000" w:rsidP="00000000" w:rsidRDefault="00000000" w:rsidRPr="00000000" w14:paraId="0000003D">
      <w:pPr>
        <w:jc w:val="both"/>
        <w:rPr>
          <w:color w:val="050505"/>
          <w:highlight w:val="white"/>
        </w:rPr>
      </w:pPr>
      <w:r w:rsidDel="00000000" w:rsidR="00000000" w:rsidRPr="00000000">
        <w:rPr>
          <w:color w:val="050505"/>
          <w:highlight w:val="white"/>
          <w:rtl w:val="0"/>
        </w:rPr>
        <w:t xml:space="preserve"> </w:t>
      </w:r>
    </w:p>
    <w:p w:rsidR="00000000" w:rsidDel="00000000" w:rsidP="00000000" w:rsidRDefault="00000000" w:rsidRPr="00000000" w14:paraId="0000003E">
      <w:pPr>
        <w:pStyle w:val="Heading2"/>
        <w:rPr>
          <w:highlight w:val="white"/>
        </w:rPr>
      </w:pPr>
      <w:r w:rsidDel="00000000" w:rsidR="00000000" w:rsidRPr="00000000">
        <w:rPr>
          <w:highlight w:val="white"/>
          <w:rtl w:val="0"/>
        </w:rPr>
        <w:t xml:space="preserve">Feminismus: Postavení žen v Česku a ve světě</w:t>
      </w:r>
    </w:p>
    <w:p w:rsidR="00000000" w:rsidDel="00000000" w:rsidP="00000000" w:rsidRDefault="00000000" w:rsidRPr="00000000" w14:paraId="0000003F">
      <w:pPr>
        <w:jc w:val="both"/>
        <w:rPr/>
      </w:pPr>
      <w:r w:rsidDel="00000000" w:rsidR="00000000" w:rsidRPr="00000000">
        <w:rPr>
          <w:rtl w:val="0"/>
        </w:rPr>
        <w:tab/>
        <w:t xml:space="preserve">Ve spolupráci s Beat Sexism CZ jsme 26. května uspořádali debatu na téma aktuální podoby feminismu. S </w:t>
      </w:r>
      <w:r w:rsidDel="00000000" w:rsidR="00000000" w:rsidRPr="00000000">
        <w:rPr>
          <w:color w:val="050505"/>
          <w:highlight w:val="white"/>
          <w:rtl w:val="0"/>
        </w:rPr>
        <w:t xml:space="preserve">Johannou Nejedlovou (zakladatelka a výkonná ředitelka společnosti Konsent), Markéta Kos Mottlovou (zástupkyně ředitelky v neziskové organizaci Fórum 50 %) a Pavlem Houdkem jsme řešili jaký je současný stav ženských práv a mimo jiné i to, jaký na ně měla vliv covidová krize.</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2"/>
        <w:rPr>
          <w:highlight w:val="white"/>
        </w:rPr>
      </w:pPr>
      <w:r w:rsidDel="00000000" w:rsidR="00000000" w:rsidRPr="00000000">
        <w:rPr>
          <w:highlight w:val="white"/>
          <w:rtl w:val="0"/>
        </w:rPr>
        <w:t xml:space="preserve">Děkanská volba: Kdo ovládne FF UK?</w:t>
      </w:r>
    </w:p>
    <w:p w:rsidR="00000000" w:rsidDel="00000000" w:rsidP="00000000" w:rsidRDefault="00000000" w:rsidRPr="00000000" w14:paraId="00000042">
      <w:pPr>
        <w:jc w:val="both"/>
        <w:rPr>
          <w:color w:val="000000"/>
        </w:rPr>
      </w:pPr>
      <w:r w:rsidDel="00000000" w:rsidR="00000000" w:rsidRPr="00000000">
        <w:rPr>
          <w:color w:val="ff0000"/>
          <w:rtl w:val="0"/>
        </w:rPr>
        <w:tab/>
      </w:r>
      <w:r w:rsidDel="00000000" w:rsidR="00000000" w:rsidRPr="00000000">
        <w:rPr>
          <w:color w:val="000000"/>
          <w:rtl w:val="0"/>
        </w:rPr>
        <w:t xml:space="preserve">Protože se spolek zajímá o celkové dění na Filozofické fakultě, ujali jsme se společně se studentským senátním uskupením FF UK International organizace děkanské debaty. Vystoupila zde doktorka Eva Lehečková a docent Ladislav Stančo. Oba kandidáti měli prostor vyjádřit svůj názor na digitalizaci, modernizaci studijních programů nebo třeba podpoře studentů. Diskuse proběhla rovněž na našem Facebooku 7. června.</w:t>
      </w:r>
    </w:p>
    <w:p w:rsidR="00000000" w:rsidDel="00000000" w:rsidP="00000000" w:rsidRDefault="00000000" w:rsidRPr="00000000" w14:paraId="00000043">
      <w:pPr>
        <w:jc w:val="both"/>
        <w:rPr>
          <w:color w:val="ff0000"/>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pStyle w:val="Heading2"/>
        <w:spacing w:line="276" w:lineRule="auto"/>
        <w:jc w:val="both"/>
        <w:rPr/>
      </w:pPr>
      <w:bookmarkStart w:colFirst="0" w:colLast="0" w:name="_heading=h.3znysh7" w:id="3"/>
      <w:bookmarkEnd w:id="3"/>
      <w:r w:rsidDel="00000000" w:rsidR="00000000" w:rsidRPr="00000000">
        <w:rPr>
          <w:rtl w:val="0"/>
        </w:rPr>
        <w:t xml:space="preserve">Seznamovací kurz</w:t>
      </w:r>
    </w:p>
    <w:p w:rsidR="00000000" w:rsidDel="00000000" w:rsidP="00000000" w:rsidRDefault="00000000" w:rsidRPr="00000000" w14:paraId="00000046">
      <w:pPr>
        <w:spacing w:line="276" w:lineRule="auto"/>
        <w:jc w:val="both"/>
        <w:rPr>
          <w:color w:val="000000"/>
        </w:rPr>
      </w:pPr>
      <w:r w:rsidDel="00000000" w:rsidR="00000000" w:rsidRPr="00000000">
        <w:rPr>
          <w:rtl w:val="0"/>
        </w:rPr>
        <w:t xml:space="preserve">  </w:t>
        <w:tab/>
      </w:r>
      <w:r w:rsidDel="00000000" w:rsidR="00000000" w:rsidRPr="00000000">
        <w:rPr>
          <w:color w:val="000000"/>
          <w:rtl w:val="0"/>
        </w:rPr>
        <w:t xml:space="preserve">V uplynulém akademickém roce POLIS uspořádal seznamovací kurz pro nastupující studenty na obor politologie. Proběhl již tradičně v polovině září (konkrétně 17.</w:t>
      </w:r>
      <w:r w:rsidDel="00000000" w:rsidR="00000000" w:rsidRPr="00000000">
        <w:rPr>
          <w:rtl w:val="0"/>
        </w:rPr>
        <w:t xml:space="preserve">–</w:t>
      </w:r>
      <w:r w:rsidDel="00000000" w:rsidR="00000000" w:rsidRPr="00000000">
        <w:rPr>
          <w:color w:val="000000"/>
          <w:rtl w:val="0"/>
        </w:rPr>
        <w:t xml:space="preserve">19. září). Letos jsme vyrazili do kempu v Brozanech nad Ohří. Zde jsme si pro nové kolegy připravili množství soutěží, jak seznamovacích, tak znalostních. Nechybělo ani předání základních informací o fungování Univerzity i Fakulty. Byli jsme velmi potěšeni, že na seznámení se základním fungováním webu našeho ústavu a Studijního informačního systému za námi do Brozan dorazila i vedoucí sekretariátu Ing. Mgr. Adéla Špínová a doktorand Kristián Těmín. Věříme, že i oni přispěli tomu, aby se naši noví studenti necítili v prvních dnech na vysoké škole ztraceni.</w:t>
      </w:r>
    </w:p>
    <w:p w:rsidR="00000000" w:rsidDel="00000000" w:rsidP="00000000" w:rsidRDefault="00000000" w:rsidRPr="00000000" w14:paraId="00000047">
      <w:pPr>
        <w:spacing w:line="276" w:lineRule="auto"/>
        <w:jc w:val="both"/>
        <w:rPr>
          <w:color w:val="000000"/>
        </w:rPr>
      </w:pPr>
      <w:r w:rsidDel="00000000" w:rsidR="00000000" w:rsidRPr="00000000">
        <w:rPr>
          <w:color w:val="000000"/>
          <w:rtl w:val="0"/>
        </w:rPr>
        <w:t xml:space="preserve">  </w:t>
      </w:r>
    </w:p>
    <w:p w:rsidR="00000000" w:rsidDel="00000000" w:rsidP="00000000" w:rsidRDefault="00000000" w:rsidRPr="00000000" w14:paraId="00000048">
      <w:pPr>
        <w:pStyle w:val="Heading2"/>
        <w:spacing w:line="276" w:lineRule="auto"/>
        <w:jc w:val="both"/>
        <w:rPr/>
      </w:pPr>
      <w:r w:rsidDel="00000000" w:rsidR="00000000" w:rsidRPr="00000000">
        <w:rPr>
          <w:rtl w:val="0"/>
        </w:rPr>
        <w:t xml:space="preserve">Aktivita na sítích </w:t>
      </w:r>
    </w:p>
    <w:p w:rsidR="00000000" w:rsidDel="00000000" w:rsidP="00000000" w:rsidRDefault="00000000" w:rsidRPr="00000000" w14:paraId="00000049">
      <w:pPr>
        <w:spacing w:line="276" w:lineRule="auto"/>
        <w:jc w:val="both"/>
        <w:rPr>
          <w:color w:val="000000"/>
        </w:rPr>
      </w:pPr>
      <w:r w:rsidDel="00000000" w:rsidR="00000000" w:rsidRPr="00000000">
        <w:rPr>
          <w:color w:val="000000"/>
          <w:rtl w:val="0"/>
        </w:rPr>
        <w:tab/>
        <w:t xml:space="preserve">Jak již bylo řečeno, z důvodu pandemie jsme byli odkázáni na komunikaci výlučně v online prostředí. Prostor na našich sociálních sítích jsme využili zejména k organizaci a propagaci debat. Dále jsme pak sdíleli důležitá výročí nebo zajímavé projekty či iniciativy nejen z akademického prostředí. Jsme velmi rádi, že jsme se skrz online mohli při organizaci debat spojit s dalšími studentskými spolky.</w:t>
      </w:r>
    </w:p>
    <w:p w:rsidR="00000000" w:rsidDel="00000000" w:rsidP="00000000" w:rsidRDefault="00000000" w:rsidRPr="00000000" w14:paraId="0000004A">
      <w:pPr>
        <w:pStyle w:val="Heading1"/>
        <w:rPr>
          <w:color w:val="1c4587"/>
        </w:rPr>
      </w:pPr>
      <w:bookmarkStart w:colFirst="0" w:colLast="0" w:name="_heading=h.2et92p0" w:id="4"/>
      <w:bookmarkEnd w:id="4"/>
      <w:r w:rsidDel="00000000" w:rsidR="00000000" w:rsidRPr="00000000">
        <w:rPr>
          <w:color w:val="1c4587"/>
          <w:rtl w:val="0"/>
        </w:rPr>
        <w:t xml:space="preserve">Právní novinky</w:t>
      </w:r>
    </w:p>
    <w:p w:rsidR="00000000" w:rsidDel="00000000" w:rsidP="00000000" w:rsidRDefault="00000000" w:rsidRPr="00000000" w14:paraId="0000004B">
      <w:pPr>
        <w:rPr/>
      </w:pPr>
      <w:r w:rsidDel="00000000" w:rsidR="00000000" w:rsidRPr="00000000">
        <w:rPr>
          <w:rtl w:val="0"/>
        </w:rPr>
        <w:tab/>
        <w:t xml:space="preserve">Vzhledem k implementaci evropské směrnice zákonem č. 37/2021 Sb. a jeho prováděcí vyhláškou č. 180/2021 Sb. o Evidenci skutečných majitelů jsme v letošním roce jako spolek nezůstali pozadu a do evidence se zaregistrovali. Od počátku se snažíme držet krok s právními aktualitami a neponechat spolek v šedé zóně. Nadále také pokračujeme s vedením veškerého účetnictví přes náš transparentní účet.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color w:val="1c4587"/>
          <w:sz w:val="32"/>
          <w:szCs w:val="32"/>
        </w:rPr>
      </w:pPr>
      <w:r w:rsidDel="00000000" w:rsidR="00000000" w:rsidRPr="00000000">
        <w:rPr>
          <w:color w:val="1c4587"/>
          <w:sz w:val="32"/>
          <w:szCs w:val="32"/>
          <w:rtl w:val="0"/>
        </w:rPr>
        <w:t xml:space="preserve">Organizace členů</w:t>
      </w:r>
    </w:p>
    <w:p w:rsidR="00000000" w:rsidDel="00000000" w:rsidP="00000000" w:rsidRDefault="00000000" w:rsidRPr="00000000" w14:paraId="0000004E">
      <w:pPr>
        <w:ind w:firstLine="720"/>
        <w:jc w:val="both"/>
        <w:rPr/>
      </w:pPr>
      <w:r w:rsidDel="00000000" w:rsidR="00000000" w:rsidRPr="00000000">
        <w:rPr>
          <w:rtl w:val="0"/>
        </w:rPr>
        <w:t xml:space="preserve">V uplynulém roce jsme přijali několik členů z řad nových studentů ÚPOLu (9 kolegů). Současný počet členů POLIS je 46.</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1"/>
        <w:spacing w:line="276" w:lineRule="auto"/>
        <w:jc w:val="both"/>
        <w:rPr/>
      </w:pPr>
      <w:bookmarkStart w:colFirst="0" w:colLast="0" w:name="_heading=h.tyjcwt" w:id="5"/>
      <w:bookmarkEnd w:id="5"/>
      <w:r w:rsidDel="00000000" w:rsidR="00000000" w:rsidRPr="00000000">
        <w:rPr>
          <w:rtl w:val="0"/>
        </w:rPr>
        <w:t xml:space="preserve">Finanční zpráva</w:t>
      </w:r>
    </w:p>
    <w:p w:rsidR="00000000" w:rsidDel="00000000" w:rsidP="00000000" w:rsidRDefault="00000000" w:rsidRPr="00000000" w14:paraId="00000051">
      <w:pPr>
        <w:spacing w:line="276" w:lineRule="auto"/>
        <w:jc w:val="both"/>
        <w:rPr/>
      </w:pPr>
      <w:r w:rsidDel="00000000" w:rsidR="00000000" w:rsidRPr="00000000">
        <w:rPr>
          <w:rtl w:val="0"/>
        </w:rPr>
        <w:t xml:space="preserve">  </w:t>
        <w:tab/>
        <w:t xml:space="preserve">Vzhledem ke zřízení transparentního účtu se spolkové účetnictví zprůhlednilo a každý člen má možnost kdykoli zkontrolovat hospodaření spolku. </w:t>
      </w:r>
    </w:p>
    <w:p w:rsidR="00000000" w:rsidDel="00000000" w:rsidP="00000000" w:rsidRDefault="00000000" w:rsidRPr="00000000" w14:paraId="00000052">
      <w:pPr>
        <w:spacing w:line="276" w:lineRule="auto"/>
        <w:jc w:val="both"/>
        <w:rPr/>
      </w:pPr>
      <w:r w:rsidDel="00000000" w:rsidR="00000000" w:rsidRPr="00000000">
        <w:rPr>
          <w:rtl w:val="0"/>
        </w:rPr>
      </w:r>
    </w:p>
    <w:p w:rsidR="00000000" w:rsidDel="00000000" w:rsidP="00000000" w:rsidRDefault="00000000" w:rsidRPr="00000000" w14:paraId="00000053">
      <w:pPr>
        <w:spacing w:line="276" w:lineRule="auto"/>
        <w:jc w:val="both"/>
        <w:rPr>
          <w:b w:val="1"/>
        </w:rPr>
      </w:pPr>
      <w:r w:rsidDel="00000000" w:rsidR="00000000" w:rsidRPr="00000000">
        <w:rPr>
          <w:b w:val="1"/>
          <w:rtl w:val="0"/>
        </w:rPr>
        <w:t xml:space="preserve">Aktuální stav účtu k 1. 11. 2021: 3 900,56,- Kč </w:t>
      </w:r>
    </w:p>
    <w:p w:rsidR="00000000" w:rsidDel="00000000" w:rsidP="00000000" w:rsidRDefault="00000000" w:rsidRPr="00000000" w14:paraId="00000054">
      <w:pPr>
        <w:spacing w:line="276" w:lineRule="auto"/>
        <w:jc w:val="both"/>
        <w:rPr/>
      </w:pPr>
      <w:r w:rsidDel="00000000" w:rsidR="00000000" w:rsidRPr="00000000">
        <w:rPr>
          <w:rtl w:val="0"/>
        </w:rPr>
        <w:t xml:space="preserve">Výnosy za uplynulé období celkem: 42 465,- Kč</w:t>
      </w:r>
    </w:p>
    <w:p w:rsidR="00000000" w:rsidDel="00000000" w:rsidP="00000000" w:rsidRDefault="00000000" w:rsidRPr="00000000" w14:paraId="00000055">
      <w:pPr>
        <w:spacing w:line="276" w:lineRule="auto"/>
        <w:jc w:val="both"/>
        <w:rPr/>
      </w:pPr>
      <w:r w:rsidDel="00000000" w:rsidR="00000000" w:rsidRPr="00000000">
        <w:rPr>
          <w:rtl w:val="0"/>
        </w:rPr>
        <w:t xml:space="preserve">Náklady za uplynulé období celkem: 39 177,- Kč</w:t>
      </w:r>
    </w:p>
    <w:p w:rsidR="00000000" w:rsidDel="00000000" w:rsidP="00000000" w:rsidRDefault="00000000" w:rsidRPr="00000000" w14:paraId="00000056">
      <w:pPr>
        <w:spacing w:line="276" w:lineRule="auto"/>
        <w:jc w:val="both"/>
        <w:rPr/>
      </w:pPr>
      <w:r w:rsidDel="00000000" w:rsidR="00000000" w:rsidRPr="00000000">
        <w:rPr>
          <w:rtl w:val="0"/>
        </w:rPr>
      </w:r>
    </w:p>
    <w:p w:rsidR="00000000" w:rsidDel="00000000" w:rsidP="00000000" w:rsidRDefault="00000000" w:rsidRPr="00000000" w14:paraId="00000057">
      <w:pPr>
        <w:spacing w:line="276" w:lineRule="auto"/>
        <w:jc w:val="both"/>
        <w:rPr/>
      </w:pPr>
      <w:r w:rsidDel="00000000" w:rsidR="00000000" w:rsidRPr="00000000">
        <w:rPr>
          <w:rtl w:val="0"/>
        </w:rPr>
        <w:t xml:space="preserve">  </w:t>
        <w:tab/>
        <w:t xml:space="preserve">Spolek POLIS není oprávněn k ekonomické činnosti, proto jeho veškeré příjmy plynou výhradně z členských příspěvků. Výše členského příspěvku byla stanovena na minulé valné hromadě na 150,-.</w:t>
      </w:r>
    </w:p>
    <w:p w:rsidR="00000000" w:rsidDel="00000000" w:rsidP="00000000" w:rsidRDefault="00000000" w:rsidRPr="00000000" w14:paraId="00000058">
      <w:pPr>
        <w:spacing w:line="276" w:lineRule="auto"/>
        <w:jc w:val="both"/>
        <w:rPr/>
      </w:pPr>
      <w:r w:rsidDel="00000000" w:rsidR="00000000" w:rsidRPr="00000000">
        <w:rPr>
          <w:rtl w:val="0"/>
        </w:rPr>
        <w:t xml:space="preserve">Výnos z členských příspěvků celkem: 3 150,-</w:t>
      </w:r>
    </w:p>
    <w:p w:rsidR="00000000" w:rsidDel="00000000" w:rsidP="00000000" w:rsidRDefault="00000000" w:rsidRPr="00000000" w14:paraId="00000059">
      <w:pPr>
        <w:spacing w:line="276" w:lineRule="auto"/>
        <w:jc w:val="both"/>
        <w:rPr/>
      </w:pPr>
      <w:r w:rsidDel="00000000" w:rsidR="00000000" w:rsidRPr="00000000">
        <w:rPr>
          <w:rtl w:val="0"/>
        </w:rPr>
      </w:r>
    </w:p>
    <w:p w:rsidR="00000000" w:rsidDel="00000000" w:rsidP="00000000" w:rsidRDefault="00000000" w:rsidRPr="00000000" w14:paraId="0000005A">
      <w:pPr>
        <w:spacing w:line="276" w:lineRule="auto"/>
        <w:jc w:val="both"/>
        <w:rPr/>
      </w:pPr>
      <w:r w:rsidDel="00000000" w:rsidR="00000000" w:rsidRPr="00000000">
        <w:rPr>
          <w:rtl w:val="0"/>
        </w:rPr>
        <w:t xml:space="preserve">  </w:t>
        <w:tab/>
        <w:t xml:space="preserve">Další pohyby na účtu se odehrávaly zejména v souvislosti se seznamovacím kurzem, a to následujícím způsobem:</w:t>
      </w:r>
    </w:p>
    <w:p w:rsidR="00000000" w:rsidDel="00000000" w:rsidP="00000000" w:rsidRDefault="00000000" w:rsidRPr="00000000" w14:paraId="0000005B">
      <w:pPr>
        <w:spacing w:line="276" w:lineRule="auto"/>
        <w:jc w:val="both"/>
        <w:rPr/>
      </w:pPr>
      <w:r w:rsidDel="00000000" w:rsidR="00000000" w:rsidRPr="00000000">
        <w:rPr>
          <w:rtl w:val="0"/>
        </w:rPr>
        <w:t xml:space="preserve">Na kurz vybráno: 27 000,-</w:t>
      </w:r>
    </w:p>
    <w:p w:rsidR="00000000" w:rsidDel="00000000" w:rsidP="00000000" w:rsidRDefault="00000000" w:rsidRPr="00000000" w14:paraId="0000005C">
      <w:pPr>
        <w:spacing w:line="276" w:lineRule="auto"/>
        <w:jc w:val="both"/>
        <w:rPr/>
      </w:pPr>
      <w:r w:rsidDel="00000000" w:rsidR="00000000" w:rsidRPr="00000000">
        <w:rPr>
          <w:rtl w:val="0"/>
        </w:rPr>
        <w:t xml:space="preserve">Zpátky refundováno neúčastnícím se (covid-19): 4500,- </w:t>
      </w:r>
    </w:p>
    <w:p w:rsidR="00000000" w:rsidDel="00000000" w:rsidP="00000000" w:rsidRDefault="00000000" w:rsidRPr="00000000" w14:paraId="0000005D">
      <w:pPr>
        <w:spacing w:line="276" w:lineRule="auto"/>
        <w:jc w:val="both"/>
        <w:rPr/>
      </w:pPr>
      <w:r w:rsidDel="00000000" w:rsidR="00000000" w:rsidRPr="00000000">
        <w:rPr>
          <w:rtl w:val="0"/>
        </w:rPr>
        <w:t xml:space="preserve">Za kurz utraceno: 29 733,08</w:t>
      </w:r>
    </w:p>
    <w:p w:rsidR="00000000" w:rsidDel="00000000" w:rsidP="00000000" w:rsidRDefault="00000000" w:rsidRPr="00000000" w14:paraId="0000005E">
      <w:pPr>
        <w:spacing w:line="276" w:lineRule="auto"/>
        <w:jc w:val="both"/>
        <w:rPr/>
      </w:pPr>
      <w:r w:rsidDel="00000000" w:rsidR="00000000" w:rsidRPr="00000000">
        <w:rPr>
          <w:rtl w:val="0"/>
        </w:rPr>
      </w:r>
    </w:p>
    <w:p w:rsidR="00000000" w:rsidDel="00000000" w:rsidP="00000000" w:rsidRDefault="00000000" w:rsidRPr="00000000" w14:paraId="0000005F">
      <w:pPr>
        <w:spacing w:line="276" w:lineRule="auto"/>
        <w:jc w:val="both"/>
        <w:rPr/>
      </w:pPr>
      <w:r w:rsidDel="00000000" w:rsidR="00000000" w:rsidRPr="00000000">
        <w:rPr>
          <w:rtl w:val="0"/>
        </w:rPr>
        <w:t xml:space="preserve">Transparentní účet dostupný zde:</w:t>
      </w:r>
    </w:p>
    <w:p w:rsidR="00000000" w:rsidDel="00000000" w:rsidP="00000000" w:rsidRDefault="00000000" w:rsidRPr="00000000" w14:paraId="00000060">
      <w:pPr>
        <w:spacing w:line="276" w:lineRule="auto"/>
        <w:jc w:val="both"/>
        <w:rPr>
          <w:color w:val="1f3864"/>
        </w:rPr>
      </w:pPr>
      <w:hyperlink r:id="rId7">
        <w:r w:rsidDel="00000000" w:rsidR="00000000" w:rsidRPr="00000000">
          <w:rPr>
            <w:color w:val="1f3864"/>
            <w:u w:val="single"/>
            <w:rtl w:val="0"/>
          </w:rPr>
          <w:t xml:space="preserve">https://ib.fio.cz/ib/transparent?a=2401837126</w:t>
        </w:r>
      </w:hyperlink>
      <w:r w:rsidDel="00000000" w:rsidR="00000000" w:rsidRPr="00000000">
        <w:rPr>
          <w:rtl w:val="0"/>
        </w:rPr>
      </w:r>
    </w:p>
    <w:p w:rsidR="00000000" w:rsidDel="00000000" w:rsidP="00000000" w:rsidRDefault="00000000" w:rsidRPr="00000000" w14:paraId="00000061">
      <w:pPr>
        <w:spacing w:line="276" w:lineRule="auto"/>
        <w:jc w:val="both"/>
        <w:rPr>
          <w:color w:val="1f3864"/>
        </w:rPr>
      </w:pPr>
      <w:r w:rsidDel="00000000" w:rsidR="00000000" w:rsidRPr="00000000">
        <w:rPr>
          <w:rtl w:val="0"/>
        </w:rPr>
      </w:r>
    </w:p>
    <w:p w:rsidR="00000000" w:rsidDel="00000000" w:rsidP="00000000" w:rsidRDefault="00000000" w:rsidRPr="00000000" w14:paraId="00000062">
      <w:pPr>
        <w:pStyle w:val="Heading1"/>
        <w:spacing w:line="276" w:lineRule="auto"/>
        <w:jc w:val="both"/>
        <w:rPr>
          <w:color w:val="1c4587"/>
        </w:rPr>
      </w:pPr>
      <w:bookmarkStart w:colFirst="0" w:colLast="0" w:name="_heading=h.3dy6vkm" w:id="6"/>
      <w:bookmarkEnd w:id="6"/>
      <w:r w:rsidDel="00000000" w:rsidR="00000000" w:rsidRPr="00000000">
        <w:rPr>
          <w:color w:val="1c4587"/>
          <w:rtl w:val="0"/>
        </w:rPr>
        <w:t xml:space="preserve">Výhled do dalšího období</w:t>
      </w:r>
    </w:p>
    <w:p w:rsidR="00000000" w:rsidDel="00000000" w:rsidP="00000000" w:rsidRDefault="00000000" w:rsidRPr="00000000" w14:paraId="00000063">
      <w:pPr>
        <w:spacing w:line="276" w:lineRule="auto"/>
        <w:jc w:val="both"/>
        <w:rPr/>
      </w:pPr>
      <w:r w:rsidDel="00000000" w:rsidR="00000000" w:rsidRPr="00000000">
        <w:rPr>
          <w:rtl w:val="0"/>
        </w:rPr>
        <w:t xml:space="preserve">  </w:t>
      </w:r>
    </w:p>
    <w:p w:rsidR="00000000" w:rsidDel="00000000" w:rsidP="00000000" w:rsidRDefault="00000000" w:rsidRPr="00000000" w14:paraId="00000064">
      <w:pPr>
        <w:spacing w:line="276" w:lineRule="auto"/>
        <w:jc w:val="both"/>
        <w:rPr/>
      </w:pPr>
      <w:r w:rsidDel="00000000" w:rsidR="00000000" w:rsidRPr="00000000">
        <w:rPr>
          <w:rtl w:val="0"/>
        </w:rPr>
        <w:tab/>
        <w:t xml:space="preserve">Vzhledem k tomu, že spolek předáváme dalšímu vedení, je náš výhled pouze načrtnutím vize, ve které se může, ale nemusí pokračovat. Zejména bychom chtěli vypíchnout dobře rozjeté sociální sítě a odkaz našeho úspěšného přechodu debat do onlinu, který vzhledem k aktuální situaci možná znovu nastane. Na webových stránkách usilovně pracujeme a doufáme, že v této činnosti bude další výbor pokračovat. Co se týče komunikace s Ústavem, věříme, že je na dobré cestě. Podařilo se nám na seznamovací kurz domluvit naší sekretářku Ing. Mgr. Adélu Špínovou a doktoranda Kristiána Těmína, který se stará o ústavní online. Vyslovujeme mírný optimismus, že se příštímu výboru podaří užší spolupráce i s našimi kantory. Jak je již uvedeno v právních novinkách, spolek byl nově zapsán do Evidence skutečných majitelů a jeho ponechání v právní legalitě do budoucna nic nebrání. </w:t>
      </w:r>
    </w:p>
    <w:p w:rsidR="00000000" w:rsidDel="00000000" w:rsidP="00000000" w:rsidRDefault="00000000" w:rsidRPr="00000000" w14:paraId="00000065">
      <w:pPr>
        <w:spacing w:line="276" w:lineRule="auto"/>
        <w:jc w:val="both"/>
        <w:rPr/>
      </w:pPr>
      <w:r w:rsidDel="00000000" w:rsidR="00000000" w:rsidRPr="00000000">
        <w:rPr>
          <w:rtl w:val="0"/>
        </w:rPr>
        <w:t xml:space="preserve">Přejeme nastupujícímu výboru hodně štěstí a zdárné vedení našeho spolku.</w:t>
      </w:r>
    </w:p>
    <w:p w:rsidR="00000000" w:rsidDel="00000000" w:rsidP="00000000" w:rsidRDefault="00000000" w:rsidRPr="00000000" w14:paraId="00000066">
      <w:pPr>
        <w:spacing w:line="276" w:lineRule="auto"/>
        <w:jc w:val="both"/>
        <w:rPr/>
      </w:pPr>
      <w:r w:rsidDel="00000000" w:rsidR="00000000" w:rsidRPr="00000000">
        <w:rPr>
          <w:rtl w:val="0"/>
        </w:rPr>
      </w:r>
    </w:p>
    <w:p w:rsidR="00000000" w:rsidDel="00000000" w:rsidP="00000000" w:rsidRDefault="00000000" w:rsidRPr="00000000" w14:paraId="00000067">
      <w:pPr>
        <w:spacing w:line="276" w:lineRule="auto"/>
        <w:jc w:val="both"/>
        <w:rPr/>
      </w:pPr>
      <w:r w:rsidDel="00000000" w:rsidR="00000000" w:rsidRPr="00000000">
        <w:rPr>
          <w:rtl w:val="0"/>
        </w:rPr>
      </w:r>
    </w:p>
    <w:p w:rsidR="00000000" w:rsidDel="00000000" w:rsidP="00000000" w:rsidRDefault="00000000" w:rsidRPr="00000000" w14:paraId="00000068">
      <w:pPr>
        <w:spacing w:line="276" w:lineRule="auto"/>
        <w:jc w:val="both"/>
        <w:rPr/>
      </w:pPr>
      <w:r w:rsidDel="00000000" w:rsidR="00000000" w:rsidRPr="00000000">
        <w:rPr>
          <w:rtl w:val="0"/>
        </w:rPr>
        <w:t xml:space="preserve">Výbor POLIS</w:t>
      </w:r>
    </w:p>
    <w:p w:rsidR="00000000" w:rsidDel="00000000" w:rsidP="00000000" w:rsidRDefault="00000000" w:rsidRPr="00000000" w14:paraId="00000069">
      <w:pPr>
        <w:spacing w:line="276" w:lineRule="auto"/>
        <w:jc w:val="both"/>
        <w:rPr/>
      </w:pPr>
      <w:r w:rsidDel="00000000" w:rsidR="00000000" w:rsidRPr="00000000">
        <w:rPr>
          <w:rtl w:val="0"/>
        </w:rPr>
      </w:r>
    </w:p>
    <w:sectPr>
      <w:footerReference r:id="rId8" w:type="default"/>
      <w:pgSz w:h="16838" w:w="11906" w:orient="portrait"/>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59" w:lineRule="auto"/>
    </w:pPr>
    <w:rPr>
      <w:color w:val="1f3864"/>
      <w:sz w:val="32"/>
      <w:szCs w:val="32"/>
    </w:rPr>
  </w:style>
  <w:style w:type="paragraph" w:styleId="Heading2">
    <w:name w:val="heading 2"/>
    <w:basedOn w:val="Normal"/>
    <w:next w:val="Normal"/>
    <w:pPr>
      <w:keepNext w:val="1"/>
      <w:keepLines w:val="1"/>
      <w:spacing w:before="40" w:line="259" w:lineRule="auto"/>
    </w:pPr>
    <w:rPr>
      <w:color w:val="1f3864"/>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A96486"/>
    <w:pPr>
      <w:spacing w:after="0" w:line="240" w:lineRule="auto"/>
    </w:pPr>
    <w:rPr>
      <w:rFonts w:ascii="Times New Roman" w:cs="Times New Roman" w:eastAsia="Times New Roman" w:hAnsi="Times New Roman"/>
      <w:sz w:val="24"/>
      <w:szCs w:val="24"/>
      <w:lang w:eastAsia="cs-CZ"/>
    </w:rPr>
  </w:style>
  <w:style w:type="paragraph" w:styleId="Nadpis1">
    <w:name w:val="heading 1"/>
    <w:basedOn w:val="Normln"/>
    <w:next w:val="Normln"/>
    <w:link w:val="Nadpis1Char"/>
    <w:uiPriority w:val="9"/>
    <w:qFormat w:val="1"/>
    <w:rsid w:val="00AC30B3"/>
    <w:pPr>
      <w:keepNext w:val="1"/>
      <w:keepLines w:val="1"/>
      <w:spacing w:before="240" w:line="259" w:lineRule="auto"/>
      <w:outlineLvl w:val="0"/>
    </w:pPr>
    <w:rPr>
      <w:rFonts w:cstheme="majorBidi" w:eastAsiaTheme="majorEastAsia"/>
      <w:color w:val="1f3864" w:themeColor="accent1" w:themeShade="000080"/>
      <w:sz w:val="32"/>
      <w:szCs w:val="32"/>
      <w:lang w:eastAsia="en-US"/>
    </w:rPr>
  </w:style>
  <w:style w:type="paragraph" w:styleId="Nadpis2">
    <w:name w:val="heading 2"/>
    <w:basedOn w:val="Normln"/>
    <w:next w:val="Normln"/>
    <w:link w:val="Nadpis2Char"/>
    <w:uiPriority w:val="9"/>
    <w:unhideWhenUsed w:val="1"/>
    <w:qFormat w:val="1"/>
    <w:rsid w:val="00EA0D1D"/>
    <w:pPr>
      <w:keepNext w:val="1"/>
      <w:keepLines w:val="1"/>
      <w:spacing w:before="40" w:line="259" w:lineRule="auto"/>
      <w:outlineLvl w:val="1"/>
    </w:pPr>
    <w:rPr>
      <w:rFonts w:cstheme="majorBidi" w:eastAsiaTheme="majorEastAsia"/>
      <w:color w:val="1f3864" w:themeColor="accent1" w:themeShade="000080"/>
      <w:sz w:val="28"/>
      <w:szCs w:val="26"/>
      <w:lang w:eastAsia="en-US"/>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Hypertextovodkaz">
    <w:name w:val="Hyperlink"/>
    <w:basedOn w:val="Standardnpsmoodstavce"/>
    <w:uiPriority w:val="99"/>
    <w:unhideWhenUsed w:val="1"/>
    <w:rsid w:val="003B49CF"/>
    <w:rPr>
      <w:color w:val="0563c1" w:themeColor="hyperlink"/>
      <w:u w:val="single"/>
    </w:rPr>
  </w:style>
  <w:style w:type="character" w:styleId="Nevyeenzmnka">
    <w:name w:val="Unresolved Mention"/>
    <w:basedOn w:val="Standardnpsmoodstavce"/>
    <w:uiPriority w:val="99"/>
    <w:semiHidden w:val="1"/>
    <w:unhideWhenUsed w:val="1"/>
    <w:rsid w:val="003B49CF"/>
    <w:rPr>
      <w:color w:val="605e5c"/>
      <w:shd w:color="auto" w:fill="e1dfdd" w:val="clear"/>
    </w:rPr>
  </w:style>
  <w:style w:type="character" w:styleId="Nadpis1Char" w:customStyle="1">
    <w:name w:val="Nadpis 1 Char"/>
    <w:basedOn w:val="Standardnpsmoodstavce"/>
    <w:link w:val="Nadpis1"/>
    <w:uiPriority w:val="9"/>
    <w:rsid w:val="00AC30B3"/>
    <w:rPr>
      <w:rFonts w:ascii="Times New Roman" w:hAnsi="Times New Roman" w:cstheme="majorBidi" w:eastAsiaTheme="majorEastAsia"/>
      <w:color w:val="1f3864" w:themeColor="accent1" w:themeShade="000080"/>
      <w:sz w:val="32"/>
      <w:szCs w:val="32"/>
    </w:rPr>
  </w:style>
  <w:style w:type="character" w:styleId="Nadpis2Char" w:customStyle="1">
    <w:name w:val="Nadpis 2 Char"/>
    <w:basedOn w:val="Standardnpsmoodstavce"/>
    <w:link w:val="Nadpis2"/>
    <w:uiPriority w:val="9"/>
    <w:rsid w:val="00EA0D1D"/>
    <w:rPr>
      <w:rFonts w:ascii="Times New Roman" w:hAnsi="Times New Roman" w:cstheme="majorBidi" w:eastAsiaTheme="majorEastAsia"/>
      <w:color w:val="1f3864" w:themeColor="accent1" w:themeShade="000080"/>
      <w:sz w:val="28"/>
      <w:szCs w:val="26"/>
    </w:rPr>
  </w:style>
  <w:style w:type="paragraph" w:styleId="Nadpisobsahu">
    <w:name w:val="TOC Heading"/>
    <w:basedOn w:val="Nadpis1"/>
    <w:next w:val="Normln"/>
    <w:uiPriority w:val="39"/>
    <w:unhideWhenUsed w:val="1"/>
    <w:qFormat w:val="1"/>
    <w:rsid w:val="00AC30B3"/>
    <w:pPr>
      <w:outlineLvl w:val="9"/>
    </w:pPr>
    <w:rPr>
      <w:rFonts w:asciiTheme="majorHAnsi" w:hAnsiTheme="majorHAnsi"/>
      <w:color w:val="2f5496" w:themeColor="accent1" w:themeShade="0000BF"/>
      <w:lang w:eastAsia="cs-CZ"/>
    </w:rPr>
  </w:style>
  <w:style w:type="paragraph" w:styleId="Obsah1">
    <w:name w:val="toc 1"/>
    <w:basedOn w:val="Normln"/>
    <w:next w:val="Normln"/>
    <w:autoRedefine w:val="1"/>
    <w:uiPriority w:val="39"/>
    <w:unhideWhenUsed w:val="1"/>
    <w:rsid w:val="00AC30B3"/>
    <w:pPr>
      <w:spacing w:after="100" w:line="259" w:lineRule="auto"/>
    </w:pPr>
    <w:rPr>
      <w:rFonts w:cstheme="minorBidi" w:eastAsiaTheme="minorHAnsi"/>
      <w:szCs w:val="22"/>
      <w:lang w:eastAsia="en-US"/>
    </w:rPr>
  </w:style>
  <w:style w:type="paragraph" w:styleId="Obsah2">
    <w:name w:val="toc 2"/>
    <w:basedOn w:val="Normln"/>
    <w:next w:val="Normln"/>
    <w:autoRedefine w:val="1"/>
    <w:uiPriority w:val="39"/>
    <w:unhideWhenUsed w:val="1"/>
    <w:rsid w:val="00AC30B3"/>
    <w:pPr>
      <w:spacing w:after="100" w:line="259" w:lineRule="auto"/>
      <w:ind w:left="220"/>
    </w:pPr>
    <w:rPr>
      <w:rFonts w:cstheme="minorBidi" w:eastAsiaTheme="minorHAnsi"/>
      <w:szCs w:val="22"/>
      <w:lang w:eastAsia="en-US"/>
    </w:rPr>
  </w:style>
  <w:style w:type="paragraph" w:styleId="Zhlav">
    <w:name w:val="header"/>
    <w:basedOn w:val="Normln"/>
    <w:link w:val="ZhlavChar"/>
    <w:uiPriority w:val="99"/>
    <w:unhideWhenUsed w:val="1"/>
    <w:rsid w:val="009D703A"/>
    <w:pPr>
      <w:tabs>
        <w:tab w:val="center" w:pos="4536"/>
        <w:tab w:val="right" w:pos="9072"/>
      </w:tabs>
    </w:pPr>
    <w:rPr>
      <w:rFonts w:cstheme="minorBidi" w:eastAsiaTheme="minorHAnsi"/>
      <w:szCs w:val="22"/>
      <w:lang w:eastAsia="en-US"/>
    </w:rPr>
  </w:style>
  <w:style w:type="character" w:styleId="ZhlavChar" w:customStyle="1">
    <w:name w:val="Záhlaví Char"/>
    <w:basedOn w:val="Standardnpsmoodstavce"/>
    <w:link w:val="Zhlav"/>
    <w:uiPriority w:val="99"/>
    <w:rsid w:val="009D703A"/>
  </w:style>
  <w:style w:type="paragraph" w:styleId="Zpat">
    <w:name w:val="footer"/>
    <w:basedOn w:val="Normln"/>
    <w:link w:val="ZpatChar"/>
    <w:uiPriority w:val="99"/>
    <w:unhideWhenUsed w:val="1"/>
    <w:rsid w:val="009D703A"/>
    <w:pPr>
      <w:tabs>
        <w:tab w:val="center" w:pos="4536"/>
        <w:tab w:val="right" w:pos="9072"/>
      </w:tabs>
    </w:pPr>
    <w:rPr>
      <w:rFonts w:cstheme="minorBidi" w:eastAsiaTheme="minorHAnsi"/>
      <w:szCs w:val="22"/>
      <w:lang w:eastAsia="en-US"/>
    </w:rPr>
  </w:style>
  <w:style w:type="character" w:styleId="ZpatChar" w:customStyle="1">
    <w:name w:val="Zápatí Char"/>
    <w:basedOn w:val="Standardnpsmoodstavce"/>
    <w:link w:val="Zpat"/>
    <w:uiPriority w:val="99"/>
    <w:rsid w:val="009D703A"/>
  </w:style>
  <w:style w:type="character" w:styleId="Sledovanodkaz">
    <w:name w:val="FollowedHyperlink"/>
    <w:basedOn w:val="Standardnpsmoodstavce"/>
    <w:uiPriority w:val="99"/>
    <w:semiHidden w:val="1"/>
    <w:unhideWhenUsed w:val="1"/>
    <w:rsid w:val="004C37D3"/>
    <w:rPr>
      <w:color w:val="954f72" w:themeColor="followedHyperlink"/>
      <w:u w:val="single"/>
    </w:rPr>
  </w:style>
  <w:style w:type="character" w:styleId="apple-converted-space" w:customStyle="1">
    <w:name w:val="apple-converted-space"/>
    <w:basedOn w:val="Standardnpsmoodstavce"/>
    <w:rsid w:val="001B08ED"/>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b.fio.cz/ib/transparent?a=2401837126" TargetMode="External"/><Relationship Id="rId8"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d1Wm7wdv4Dp8M9oLf3Y8fTfZ2Q==">AMUW2mUXoBYux4/NFGtWDKlTLeURiBZpD7NUuOF+goYKyRIKC8jcZ5wxYQFUZ+2i3uvjlJWp6jbl4gnImBnqq4eD+ekoj9cWst8sBX+oDhVqfUsftrJ7da4TNMwNAWv1B9KXKjdYBo8daGOnanPMSHcOKer7+lB5d4DSXs8e2UdLhZphFCbpkOCtTDqcWcTi3d6wiBZXVQEAiQTr+SNzjn5P07VnO7huOA==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2021-10-02T12:35:00Z</dcterms:created>
  <dc:creator>Míša Matoušková</dc:creator>
</cp:coreProperties>
</file>